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School or Library Name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Street Address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City, State Zip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Re: Book Challenges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Board Members/Name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Introduce yourself and your bookstore.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 are writing in regard to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District’s/Library’s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response to the challenge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Book Name(s)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bookstore that believes a diverse selection of books is crucial in sharing ideas, we are concerned to learn that 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have been removed from the shelves pending the outcome of the challenges against them, in contrast to stated policy.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Quote the applicable policy.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Elaborate on the books in questions (any awards the books have won, important information about the author).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ask that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District/Library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return the 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until the challenges have been resolved and instruct all personnel to comply with the adopted policy in the future.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attention to this important issue.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Name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